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BEE" w:rsidRPr="00B95BEE" w:rsidRDefault="00B95BEE" w:rsidP="00B95BEE">
      <w:pPr>
        <w:shd w:val="clear" w:color="auto" w:fill="F3F3F3"/>
        <w:spacing w:after="0" w:line="240" w:lineRule="auto"/>
        <w:outlineLvl w:val="0"/>
        <w:rPr>
          <w:rFonts w:ascii="Arial" w:eastAsia="Times New Roman" w:hAnsi="Arial" w:cs="Arial"/>
          <w:caps/>
          <w:color w:val="212528"/>
          <w:kern w:val="36"/>
          <w:sz w:val="48"/>
          <w:szCs w:val="48"/>
          <w:lang w:eastAsia="pl-PL"/>
        </w:rPr>
      </w:pPr>
      <w:r w:rsidRPr="00B95BEE">
        <w:rPr>
          <w:rFonts w:ascii="Arial" w:eastAsia="Times New Roman" w:hAnsi="Arial" w:cs="Arial"/>
          <w:caps/>
          <w:color w:val="212528"/>
          <w:kern w:val="36"/>
          <w:sz w:val="48"/>
          <w:szCs w:val="48"/>
          <w:lang w:eastAsia="pl-PL"/>
        </w:rPr>
        <w:t>2 MARCA - NABÓR DO KLAS I SZKÓŁ PODSTAWOWYCH</w:t>
      </w:r>
    </w:p>
    <w:p w:rsidR="00B95BEE" w:rsidRPr="00B95BEE" w:rsidRDefault="00B95BEE" w:rsidP="00B95BEE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bookmarkStart w:id="0" w:name="_GoBack"/>
      <w:bookmarkEnd w:id="0"/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Kilka informacji w sprawie rekrutacji do kl. I</w:t>
      </w:r>
    </w:p>
    <w:p w:rsidR="00B95BEE" w:rsidRPr="00B95BEE" w:rsidRDefault="00B95BEE" w:rsidP="00B95BEE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Jeżeli Wasze dziecko w tym roku kończy 7 lat, zaczyna się dla niego kolejny etap w życiu – szkoła.</w:t>
      </w:r>
    </w:p>
    <w:p w:rsidR="00B95BEE" w:rsidRPr="00B95BEE" w:rsidRDefault="00B95BEE" w:rsidP="00B95BEE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b/>
          <w:bCs/>
          <w:color w:val="212528"/>
          <w:sz w:val="24"/>
          <w:szCs w:val="24"/>
          <w:lang w:eastAsia="pl-PL"/>
        </w:rPr>
        <w:t>2 marca w naszej gminie rozpoczynamy rekrutację do szkół.</w:t>
      </w: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 Rodzice dzieci urodzonych w 2015 roku zobowiązani są zapisać dziecko do szkoły.  Do klasy I mogą być również  przyjęte, na wniosek rodziców 6-latki pod warunkiem, że korzystały z wychowania przedszkolnego w roku poprzedzającym rozpoczęcie nauki w szkole lub posiadają opinię o możliwości rozpoczęcia nauki w szkole wydaną przez publiczną poradnię psychologiczno-pedagogiczną. Szkoły przyjmują dzieci do klas I zgodnie ze swoim obwodem szkolnym, czyli o tym do której szkoły powinno chodzić dziecko decyduje miejsce jego zamieszkania. Dzieci mieszkające poza obwodem szkoły mogą być do niej przyjęte, wtedy gdy szkoła dysponuje wolnymi miejscami. </w:t>
      </w:r>
    </w:p>
    <w:p w:rsidR="00B95BEE" w:rsidRPr="00B95BEE" w:rsidRDefault="00B95BEE" w:rsidP="00B95BEE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Obwody szkół w Gminie Mosina: </w:t>
      </w:r>
      <w:hyperlink r:id="rId5" w:history="1">
        <w:r w:rsidRPr="00B95BEE">
          <w:rPr>
            <w:rFonts w:ascii="Arial" w:eastAsia="Times New Roman" w:hAnsi="Arial" w:cs="Arial"/>
            <w:color w:val="767676"/>
            <w:sz w:val="24"/>
            <w:szCs w:val="24"/>
            <w:u w:val="single"/>
            <w:lang w:eastAsia="pl-PL"/>
          </w:rPr>
          <w:t>http://bip.mosina.pl/zasoby/files/rada/kadencja2018-2023/uchwaly/uchwala_37.pdf</w:t>
        </w:r>
      </w:hyperlink>
    </w:p>
    <w:p w:rsidR="00B95BEE" w:rsidRPr="00B95BEE" w:rsidRDefault="00B95BEE" w:rsidP="00B95BEE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Podstawą rekrutacji do klas I szkół podstawowych są:</w:t>
      </w:r>
    </w:p>
    <w:p w:rsidR="00B95BEE" w:rsidRPr="00B95BEE" w:rsidRDefault="00B95BEE" w:rsidP="00B95BE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Ustawa z dnia 14 grudnia 2016 roku – Prawo Oświatowe (Dz.U. z 2021, poz. 1082);</w:t>
      </w:r>
    </w:p>
    <w:p w:rsidR="00B95BEE" w:rsidRPr="00B95BEE" w:rsidRDefault="00B95BEE" w:rsidP="00B95BE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Rozporządzenie Ministra Edukacji Narodowej z dnia 16 marca 2017 r. w sprawie przeprowadzania postępowania rekrutacyjnego oraz postępowania uzupełniającego do publicznych przedszkoli, szkół i placówek;</w:t>
      </w:r>
    </w:p>
    <w:p w:rsidR="00B95BEE" w:rsidRPr="00B95BEE" w:rsidRDefault="00B95BEE" w:rsidP="00B95BE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Uchwała nr XLVII/527/10 Rady Miejskiej w Mosinie z dnia 29 marca 2017 r w sprawie określenia kryteriów naboru do klas I szkół podstawowych prowadzonych przez Gminę Mosina, na drugim etapie postępowania rekrutacyjnego, ustalenia liczby punktów za każde z tych kryteriów oraz dokumentów niezbędnych do ich potwierdzenia;</w:t>
      </w:r>
    </w:p>
    <w:p w:rsidR="00B95BEE" w:rsidRPr="00B95BEE" w:rsidRDefault="00B95BEE" w:rsidP="00B95BE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Zarządzenie NR 26/2022 Burmistrza Gminy Mosina z dnia 31 stycznia 2022 r. w sprawie ustalenia harmonogramu czynności w postępowaniu rekrutacyjnym i postępowaniu uzupełniającym w roku szkolnym 2021/2022 do publicznych przedszkoli oraz do publicznych szkół podstawowych dla których organem prowadzącym jest Gmina Mosina.</w:t>
      </w:r>
    </w:p>
    <w:p w:rsidR="00B95BEE" w:rsidRPr="00B95BEE" w:rsidRDefault="00B95BEE" w:rsidP="00B95BEE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Zapisy do klas I będą trwały od 2 marca do 23 marca do godz. 13:00. </w:t>
      </w:r>
      <w:r w:rsidRPr="00B95BEE">
        <w:rPr>
          <w:rFonts w:ascii="Arial" w:eastAsia="Times New Roman" w:hAnsi="Arial" w:cs="Arial"/>
          <w:b/>
          <w:bCs/>
          <w:color w:val="212528"/>
          <w:sz w:val="24"/>
          <w:szCs w:val="24"/>
          <w:lang w:eastAsia="pl-PL"/>
        </w:rPr>
        <w:t>Wypełniony wniosek/zgłoszenie do klasy I, po podpisaniu przez rodziców, należy złożyć wraz  z załącznikami (oświadczeniami) tylko w szkole obwodowej (zgłoszenie) lub tej którą wskazano jako pierwszy wybór w przypadku wybrania innej szkoły niż obwodowa - wniosek</w:t>
      </w: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. Dokumenty te będzie można pobrać ze strony internetowej szkoły lub od 02.03.2022 r. tutaj.</w:t>
      </w:r>
    </w:p>
    <w:p w:rsidR="00B95BEE" w:rsidRPr="00B95BEE" w:rsidRDefault="00B95BEE" w:rsidP="00B95BEE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 xml:space="preserve">W rekrutacji nie ma znaczenia kolejność złożenia wniosków. Dla każdego dziecka zamieszkałego w obwodzie szkoły zostanie zapewnione miejsce w kl. I. Kandydaci </w:t>
      </w: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lastRenderedPageBreak/>
        <w:t>którzy złożą wnioski o przyjęcie do innej szkoły niż obwodowa, zostaną do niej przyjęci gdy w szkole będą wolne miejsca. Mogą oni uzyskać w tej rekrutacji dodatkowe punkty za spełnianie poniższych kryteriów:</w:t>
      </w:r>
    </w:p>
    <w:p w:rsidR="00B95BEE" w:rsidRPr="00B95BEE" w:rsidRDefault="00B95BEE" w:rsidP="00B95BEE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rodzeństwo kandydata w roku szkolnym, na który prowadzona jest rekrutacja, będzie uczęszczało do tej szkoły –</w:t>
      </w:r>
      <w:r w:rsidRPr="00B95BEE">
        <w:rPr>
          <w:rFonts w:ascii="Arial" w:eastAsia="Times New Roman" w:hAnsi="Arial" w:cs="Arial"/>
          <w:b/>
          <w:bCs/>
          <w:color w:val="212528"/>
          <w:sz w:val="24"/>
          <w:szCs w:val="24"/>
          <w:lang w:eastAsia="pl-PL"/>
        </w:rPr>
        <w:t> 2 punkty;</w:t>
      </w:r>
    </w:p>
    <w:p w:rsidR="00B95BEE" w:rsidRPr="00B95BEE" w:rsidRDefault="00B95BEE" w:rsidP="00B95BEE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wielodzietność rodziny kandydata – </w:t>
      </w:r>
      <w:r w:rsidRPr="00B95BEE">
        <w:rPr>
          <w:rFonts w:ascii="Arial" w:eastAsia="Times New Roman" w:hAnsi="Arial" w:cs="Arial"/>
          <w:b/>
          <w:bCs/>
          <w:color w:val="212528"/>
          <w:sz w:val="24"/>
          <w:szCs w:val="24"/>
          <w:lang w:eastAsia="pl-PL"/>
        </w:rPr>
        <w:t>1 punkt;</w:t>
      </w:r>
    </w:p>
    <w:p w:rsidR="00B95BEE" w:rsidRPr="00B95BEE" w:rsidRDefault="00B95BEE" w:rsidP="00B95BEE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kandydat uczęszczał do przedszkola lub oddziału przedszkolnego znajdującego się w obwodzie tej szkoły – </w:t>
      </w:r>
      <w:r w:rsidRPr="00B95BEE">
        <w:rPr>
          <w:rFonts w:ascii="Arial" w:eastAsia="Times New Roman" w:hAnsi="Arial" w:cs="Arial"/>
          <w:b/>
          <w:bCs/>
          <w:color w:val="212528"/>
          <w:sz w:val="24"/>
          <w:szCs w:val="24"/>
          <w:lang w:eastAsia="pl-PL"/>
        </w:rPr>
        <w:t>1 punkt;</w:t>
      </w:r>
    </w:p>
    <w:p w:rsidR="00B95BEE" w:rsidRPr="00B95BEE" w:rsidRDefault="00B95BEE" w:rsidP="00B95BEE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rodzice kandydata są zameldowani na terenie Gminy Mosina – </w:t>
      </w:r>
      <w:r w:rsidRPr="00B95BEE">
        <w:rPr>
          <w:rFonts w:ascii="Arial" w:eastAsia="Times New Roman" w:hAnsi="Arial" w:cs="Arial"/>
          <w:b/>
          <w:bCs/>
          <w:color w:val="212528"/>
          <w:sz w:val="24"/>
          <w:szCs w:val="24"/>
          <w:lang w:eastAsia="pl-PL"/>
        </w:rPr>
        <w:t>2 punkty;</w:t>
      </w:r>
    </w:p>
    <w:p w:rsidR="00B95BEE" w:rsidRPr="00B95BEE" w:rsidRDefault="00B95BEE" w:rsidP="00B95BEE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miejsce zamieszkania kandydata położone jest bliżej szkoły, do której składa wniosek o przyjęcie, w porównaniu z odległością od szkoły obwodowej – </w:t>
      </w:r>
      <w:r w:rsidRPr="00B95BEE">
        <w:rPr>
          <w:rFonts w:ascii="Arial" w:eastAsia="Times New Roman" w:hAnsi="Arial" w:cs="Arial"/>
          <w:b/>
          <w:bCs/>
          <w:color w:val="212528"/>
          <w:sz w:val="24"/>
          <w:szCs w:val="24"/>
          <w:lang w:eastAsia="pl-PL"/>
        </w:rPr>
        <w:t>1 punkt</w:t>
      </w: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.</w:t>
      </w:r>
    </w:p>
    <w:p w:rsidR="00B95BEE" w:rsidRPr="00B95BEE" w:rsidRDefault="00B95BEE" w:rsidP="00B95BEE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 </w:t>
      </w:r>
    </w:p>
    <w:p w:rsidR="00B95BEE" w:rsidRPr="00B95BEE" w:rsidRDefault="00B95BEE" w:rsidP="00B95BEE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 xml:space="preserve">Przy składaniu wniosku o przyjęcie do szkoły </w:t>
      </w:r>
      <w:proofErr w:type="spellStart"/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pozaobwodowej</w:t>
      </w:r>
      <w:proofErr w:type="spellEnd"/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 xml:space="preserve"> rodzice będą mogli wskazać maksymalnie 3 szkoły do których chcieliby, aby dziecko zostało przyjęte. </w:t>
      </w:r>
    </w:p>
    <w:p w:rsidR="00B95BEE" w:rsidRPr="00B95BEE" w:rsidRDefault="00B95BEE" w:rsidP="00B95BEE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29 marca do godz. 13:00 zostaną podane listy wszystkich dzieci zakwalifikowanych do klas I. Do 6 kwietnia rodzice potwierdzają w szkole że chcą, aby od 1 września 2022 dziecko było uczniem kl. I szkoły na liście której jest zapisane.</w:t>
      </w:r>
    </w:p>
    <w:p w:rsidR="00B95BEE" w:rsidRPr="00B95BEE" w:rsidRDefault="00B95BEE" w:rsidP="00B95BEE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8 kwietnia zostaną podane do publicznej wiadomości listy uczniów przyjętych od 1 września do klas I.</w:t>
      </w:r>
    </w:p>
    <w:p w:rsidR="00B95BEE" w:rsidRPr="00B95BEE" w:rsidRDefault="00B95BEE" w:rsidP="00B95BEE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20 kwietnia rozpoczynamy rekrutację uzupełniającą.</w:t>
      </w:r>
    </w:p>
    <w:p w:rsidR="00B95BEE" w:rsidRPr="00B95BEE" w:rsidRDefault="00B95BEE" w:rsidP="00B95BEE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Życzymy powodzenia i wierzymy, że kolejny etap w edukacji Państwa Dzieci spełni oczekiwania związane z realizacją obowiązku szkolnego.</w:t>
      </w:r>
    </w:p>
    <w:p w:rsidR="00B95BEE" w:rsidRPr="00B95BEE" w:rsidRDefault="00B95BEE" w:rsidP="00B95BEE">
      <w:pPr>
        <w:shd w:val="clear" w:color="auto" w:fill="F3F3F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12528"/>
          <w:sz w:val="24"/>
          <w:szCs w:val="24"/>
          <w:lang w:eastAsia="pl-PL"/>
        </w:rPr>
      </w:pPr>
      <w:r w:rsidRPr="00B95BEE">
        <w:rPr>
          <w:rFonts w:ascii="Arial" w:eastAsia="Times New Roman" w:hAnsi="Arial" w:cs="Arial"/>
          <w:color w:val="212528"/>
          <w:sz w:val="24"/>
          <w:szCs w:val="24"/>
          <w:lang w:eastAsia="pl-PL"/>
        </w:rPr>
        <w:t> Referat Oświaty i Sportu</w:t>
      </w:r>
    </w:p>
    <w:p w:rsidR="00EE7EB9" w:rsidRDefault="00EE7EB9"/>
    <w:sectPr w:rsidR="00EE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1FB1"/>
    <w:multiLevelType w:val="multilevel"/>
    <w:tmpl w:val="0F2E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32046"/>
    <w:multiLevelType w:val="multilevel"/>
    <w:tmpl w:val="C5A4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EE"/>
    <w:rsid w:val="005C1751"/>
    <w:rsid w:val="00B95BEE"/>
    <w:rsid w:val="00E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40AF0-6903-4DB7-A979-8F795CCB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osina.pl/zasoby/files/rada/kadencja2018-2023/uchwaly/uchwala_3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Mariola Samborska</cp:lastModifiedBy>
  <cp:revision>2</cp:revision>
  <dcterms:created xsi:type="dcterms:W3CDTF">2022-02-28T14:22:00Z</dcterms:created>
  <dcterms:modified xsi:type="dcterms:W3CDTF">2022-02-28T14:22:00Z</dcterms:modified>
</cp:coreProperties>
</file>